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2AB0" w14:textId="77777777" w:rsidR="002512F1" w:rsidRPr="002512F1" w:rsidRDefault="002512F1" w:rsidP="002512F1">
      <w:pPr>
        <w:spacing w:after="0" w:line="240" w:lineRule="atLeast"/>
        <w:textAlignment w:val="baseline"/>
        <w:outlineLvl w:val="0"/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36"/>
          <w:sz w:val="45"/>
          <w:szCs w:val="45"/>
          <w:bdr w:val="none" w:sz="0" w:space="0" w:color="auto" w:frame="1"/>
          <w:lang w:eastAsia="en-GB"/>
          <w14:ligatures w14:val="none"/>
        </w:rPr>
        <w:t>Safe sleep/ Rest Policy</w:t>
      </w:r>
    </w:p>
    <w:p w14:paraId="42F2A519" w14:textId="77777777" w:rsid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</w:pPr>
    </w:p>
    <w:p w14:paraId="416B5CE8" w14:textId="23F9D87B" w:rsidR="002512F1" w:rsidRP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Policy Statement</w:t>
      </w:r>
    </w:p>
    <w:p w14:paraId="37DF401A" w14:textId="77777777" w:rsid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4ED8083F" w14:textId="71B495AF" w:rsid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At</w:t>
      </w: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 Swanley Kindergarten Pre-School</w:t>
      </w:r>
      <w:r w:rsidRPr="002512F1">
        <w:rPr>
          <w:rFonts w:ascii="Arial" w:eastAsia="Times New Roman" w:hAnsi="Arial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 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recognise the critical role of sleep in supporting children’s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emotional well-being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cognitive development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and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 growth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 Quality rest is essential to children’s overall health and development.</w:t>
      </w:r>
    </w:p>
    <w:p w14:paraId="65D5D15E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50C13C2A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are committed to creating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safe, nurturing, and responsive sleep environment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in partnership with parents and carers, and in line with guidance from:</w:t>
      </w:r>
    </w:p>
    <w:p w14:paraId="202E0AF3" w14:textId="77777777" w:rsidR="002512F1" w:rsidRPr="002512F1" w:rsidRDefault="002512F1" w:rsidP="002512F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Lullaby Trust</w:t>
      </w:r>
    </w:p>
    <w:p w14:paraId="2166D123" w14:textId="77777777" w:rsidR="002512F1" w:rsidRPr="002512F1" w:rsidRDefault="002512F1" w:rsidP="002512F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NHS Safer Sleep Advice</w:t>
      </w:r>
    </w:p>
    <w:p w14:paraId="007202C9" w14:textId="77777777" w:rsidR="002512F1" w:rsidRPr="002512F1" w:rsidRDefault="002512F1" w:rsidP="002512F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EYFS Statutory Framework (Revised September 2026)</w:t>
      </w:r>
    </w:p>
    <w:p w14:paraId="30E18F0B" w14:textId="77777777" w:rsidR="002512F1" w:rsidRDefault="002512F1" w:rsidP="002512F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Local safeguarding procedures</w:t>
      </w:r>
    </w:p>
    <w:p w14:paraId="37ED8AAC" w14:textId="77777777" w:rsidR="002512F1" w:rsidRPr="002512F1" w:rsidRDefault="002512F1" w:rsidP="002512F1">
      <w:pPr>
        <w:spacing w:after="0" w:line="390" w:lineRule="atLeast"/>
        <w:ind w:left="720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58397169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safety of every baby and child is paramount during sleep and rest periods.</w:t>
      </w:r>
    </w:p>
    <w:p w14:paraId="2EC0BB60" w14:textId="77777777" w:rsidR="002512F1" w:rsidRP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5E79BDD3">
          <v:rect id="_x0000_i1025" style="width:0;height:1.5pt" o:hralign="center" o:hrstd="t" o:hr="t" fillcolor="#a0a0a0" stroked="f"/>
        </w:pict>
      </w:r>
    </w:p>
    <w:p w14:paraId="41C3FB14" w14:textId="77777777" w:rsid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</w:pPr>
    </w:p>
    <w:p w14:paraId="32E11529" w14:textId="227A1D55" w:rsidR="002512F1" w:rsidRP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Safe Sleep Practice</w:t>
      </w:r>
    </w:p>
    <w:p w14:paraId="7FF5A413" w14:textId="77777777" w:rsid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To reduce the risk of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Sudden Infant Death Syndrome (SIDS)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other sleep-related risks, we adhere to the following evidence-based practices recommended by The Lullaby Trus/NHS safer sleep guidance:</w:t>
      </w:r>
    </w:p>
    <w:p w14:paraId="6EC6C40B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0DA47979" w14:textId="77777777" w:rsidR="002512F1" w:rsidRPr="002512F1" w:rsidRDefault="002512F1" w:rsidP="002512F1">
      <w:pPr>
        <w:spacing w:after="0" w:line="240" w:lineRule="atLeast"/>
        <w:textAlignment w:val="baseline"/>
        <w:outlineLvl w:val="2"/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  <w:t>Before sleep/rest:</w:t>
      </w:r>
    </w:p>
    <w:p w14:paraId="79D4C123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ensure that:</w:t>
      </w:r>
    </w:p>
    <w:p w14:paraId="72026608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fresh nappy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is clean and comfortable.</w:t>
      </w:r>
    </w:p>
    <w:p w14:paraId="611126BB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Outer clothing (thick coats, cardigans, hoods, etc.) is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removed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to avoid overheating.</w:t>
      </w:r>
    </w:p>
    <w:p w14:paraId="6A07CE70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drink or feed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as appropriate.</w:t>
      </w:r>
    </w:p>
    <w:p w14:paraId="48879E37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Bibs and hoods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are removed prior to sleep.</w:t>
      </w:r>
    </w:p>
    <w:p w14:paraId="15CD83AB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room temperature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is appropriate (ideally 16–20°C), with thermometers used to monitor this. </w:t>
      </w:r>
    </w:p>
    <w:p w14:paraId="0840E8E1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 room is well ventilated with good air flow</w:t>
      </w:r>
    </w:p>
    <w:p w14:paraId="3D32A43B" w14:textId="77777777" w:rsidR="002512F1" w:rsidRPr="002512F1" w:rsidRDefault="002512F1" w:rsidP="002512F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Soft lighting, white noise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or gentle lullabies may be used to create a calm environment.</w:t>
      </w:r>
    </w:p>
    <w:p w14:paraId="0D567050" w14:textId="77777777" w:rsidR="002512F1" w:rsidRDefault="002512F1" w:rsidP="002512F1">
      <w:pPr>
        <w:spacing w:after="0" w:line="240" w:lineRule="atLeast"/>
        <w:textAlignment w:val="baseline"/>
        <w:outlineLvl w:val="2"/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</w:p>
    <w:p w14:paraId="5AD33084" w14:textId="5A5BC30B" w:rsidR="002512F1" w:rsidRPr="002512F1" w:rsidRDefault="002512F1" w:rsidP="002512F1">
      <w:pPr>
        <w:spacing w:after="0" w:line="240" w:lineRule="atLeast"/>
        <w:textAlignment w:val="baseline"/>
        <w:outlineLvl w:val="2"/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  <w:t>During sleep:</w:t>
      </w:r>
    </w:p>
    <w:p w14:paraId="72F923EC" w14:textId="77777777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 provided with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individual, clean bedding.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Bedding from “silent night- safer nights baby” breathable fabric to keep children and babies cool (OEKO- TEX certified)</w:t>
      </w:r>
    </w:p>
    <w:p w14:paraId="5AE40B1F" w14:textId="77777777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Babies are always placed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on their back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 xml:space="preserve"> to sleep (any child/baby who only sleeps on their front will be supervised throroughly and when in a deep sleep will be gently turned 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lastRenderedPageBreak/>
        <w:t>on to their back for a safer sleep position in line with the latest government safety guidance.</w:t>
      </w:r>
    </w:p>
    <w:p w14:paraId="798B7DCC" w14:textId="77777777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Children/babies will be placed in the “feet to foot position” with their feet touching the end of the cot/sleep pod</w:t>
      </w:r>
    </w:p>
    <w:p w14:paraId="1EC019E1" w14:textId="039E8456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Sleep mats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are used—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bouncy chairs and car seats are never used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for sleep.</w:t>
      </w:r>
    </w:p>
    <w:p w14:paraId="535EC278" w14:textId="524386FD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Sleep spaces should only contain a firm, flat, waterproof mattress and lightweight bedding which is firmly tucked in and around the child below their shoulders to prevent head covering. Alternatively, a well fitted baby sleep bag may be used ( check the manufacturer recommendations before using a baby sleep bag)</w:t>
      </w:r>
    </w:p>
    <w:p w14:paraId="770CC9BE" w14:textId="5A19975B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Comforters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such as dummies or soft toys, may be used if agreed with parents to help settle babies/children to sleep and then removed once children are asleep</w:t>
      </w:r>
    </w:p>
    <w:p w14:paraId="5A15643E" w14:textId="54DD2AE1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not left to cry alone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—staff respond promptly to soothe and comfort.</w:t>
      </w:r>
    </w:p>
    <w:p w14:paraId="382503AE" w14:textId="0E88E6F6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Babies and children are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regularly monitored and checked visually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every 5 to 10 minutes, or more frequently if needed, which is recorded on a sleep record form.</w:t>
      </w:r>
    </w:p>
    <w:p w14:paraId="6450FC46" w14:textId="52CFE2D9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ensure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 blankets, muslins, or items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cover a child’s face or head at any time.</w:t>
      </w:r>
    </w:p>
    <w:p w14:paraId="62386530" w14:textId="10F308DD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Monitoring includes checking for normal breathing, colour, position, temperature and overall well-being</w:t>
      </w:r>
    </w:p>
    <w:p w14:paraId="310B756B" w14:textId="24153222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N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o child under 2 years is left to sleep alone</w:t>
      </w:r>
    </w:p>
    <w:p w14:paraId="7A8F7B13" w14:textId="77777777" w:rsidR="002512F1" w:rsidRPr="002512F1" w:rsidRDefault="002512F1" w:rsidP="002512F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 always within sight and hearing of staff when sleeping</w:t>
      </w:r>
    </w:p>
    <w:p w14:paraId="6D7179B7" w14:textId="77777777" w:rsidR="002512F1" w:rsidRP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7F7421CA">
          <v:rect id="_x0000_i1026" style="width:0;height:1.5pt" o:hralign="center" o:hrstd="t" o:hr="t" fillcolor="#a0a0a0" stroked="f"/>
        </w:pict>
      </w:r>
    </w:p>
    <w:p w14:paraId="7752A199" w14:textId="77777777" w:rsid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</w:pPr>
    </w:p>
    <w:p w14:paraId="35575E63" w14:textId="14E9D6CD" w:rsidR="002512F1" w:rsidRP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Parental Preferences &amp; Sleep Restrictions</w:t>
      </w:r>
    </w:p>
    <w:p w14:paraId="73CCCE02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value working in partnership with parents and will always discuss sleep routines during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settling-in sessions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and ongoing key-person meetings.</w:t>
      </w:r>
    </w:p>
    <w:p w14:paraId="13081EF6" w14:textId="77777777" w:rsidR="002512F1" w:rsidRPr="002512F1" w:rsidRDefault="002512F1" w:rsidP="002512F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parents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request no sleep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distract and gently discourage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the child from sleeping but will never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physically prevent sleep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(e.g., by waking or keeping the child upright).</w:t>
      </w:r>
    </w:p>
    <w:p w14:paraId="39987D23" w14:textId="77777777" w:rsidR="002512F1" w:rsidRPr="002512F1" w:rsidRDefault="002512F1" w:rsidP="002512F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a child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falls asleep despite efforts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 allow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minimum of 45 minutes rest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supporting the child’s natural rhythm.</w:t>
      </w:r>
    </w:p>
    <w:p w14:paraId="2A058347" w14:textId="77777777" w:rsidR="002512F1" w:rsidRPr="002512F1" w:rsidRDefault="002512F1" w:rsidP="002512F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who do not wish to sleep will never be forced to. Instead, they will be offered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quiet and calm activities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during rest time.</w:t>
      </w:r>
    </w:p>
    <w:p w14:paraId="346B7E72" w14:textId="77777777" w:rsid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25412FEE">
          <v:rect id="_x0000_i1027" style="width:0;height:1.5pt" o:hralign="center" o:hrstd="t" o:hr="t" fillcolor="#a0a0a0" stroked="f"/>
        </w:pict>
      </w:r>
    </w:p>
    <w:p w14:paraId="68DA1E74" w14:textId="77777777" w:rsid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3C129EDA" w14:textId="1ADE9A82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 xml:space="preserve"> Waking Children Gently</w:t>
      </w:r>
    </w:p>
    <w:p w14:paraId="3164E80A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parents request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maximum sleep time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 attempt to wake the child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gradually and respectfully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07268F1E" w14:textId="77777777" w:rsidR="002512F1" w:rsidRPr="002512F1" w:rsidRDefault="002512F1" w:rsidP="002512F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Lights may be gently brightened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6D4D3050" w14:textId="77777777" w:rsidR="002512F1" w:rsidRPr="002512F1" w:rsidRDefault="002512F1" w:rsidP="002512F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lastRenderedPageBreak/>
        <w:t>Blankets may be lightly removed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454352AA" w14:textId="77777777" w:rsidR="002512F1" w:rsidRPr="002512F1" w:rsidRDefault="002512F1" w:rsidP="002512F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Soft verbal prompts or the child’s name may be used.</w:t>
      </w:r>
    </w:p>
    <w:p w14:paraId="42C72949" w14:textId="77777777" w:rsidR="002512F1" w:rsidRPr="002512F1" w:rsidRDefault="002512F1" w:rsidP="002512F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never physically woken by lifting or shaking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6D87B414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aim to allow children to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wake naturally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where possible, to prevent distress and ensure emotional security.</w:t>
      </w:r>
    </w:p>
    <w:p w14:paraId="11AC9475" w14:textId="77777777" w:rsid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50D88684">
          <v:rect id="_x0000_i1028" style="width:0;height:1.5pt" o:hralign="center" o:hrstd="t" o:hr="t" fillcolor="#a0a0a0" stroked="f"/>
        </w:pict>
      </w:r>
    </w:p>
    <w:p w14:paraId="2616247B" w14:textId="77777777" w:rsid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46CC374B" w14:textId="24C7F531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Additional Safeguarding Measures</w:t>
      </w:r>
    </w:p>
    <w:p w14:paraId="2372250B" w14:textId="77777777" w:rsidR="002512F1" w:rsidRPr="002512F1" w:rsidRDefault="002512F1" w:rsidP="002512F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Staff are trained in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 sleep practice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during induction and updated as part of regular safeguarding and health &amp; safety training.</w:t>
      </w:r>
    </w:p>
    <w:p w14:paraId="6D03E6F1" w14:textId="77777777" w:rsidR="002512F1" w:rsidRPr="002512F1" w:rsidRDefault="002512F1" w:rsidP="002512F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Sleep areas are regularly cleaned and inspected for hazards.</w:t>
      </w:r>
    </w:p>
    <w:p w14:paraId="49BFA47C" w14:textId="77777777" w:rsidR="002512F1" w:rsidRPr="002512F1" w:rsidRDefault="002512F1" w:rsidP="002512F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All sleep equipment is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BS EN compliant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(British Standards) and in good condition.</w:t>
      </w:r>
    </w:p>
    <w:p w14:paraId="5816097A" w14:textId="77777777" w:rsidR="002512F1" w:rsidRPr="002512F1" w:rsidRDefault="002512F1" w:rsidP="002512F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Designated Safeguarding Lead (DSL)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 is notified of any incidents, injuries, or concerns during sleep.</w:t>
      </w:r>
    </w:p>
    <w:p w14:paraId="607684C1" w14:textId="77777777" w:rsidR="002512F1" w:rsidRP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1DAD539E">
          <v:rect id="_x0000_i1029" style="width:0;height:1.5pt" o:hralign="center" o:hrstd="t" o:hr="t" fillcolor="#a0a0a0" stroked="f"/>
        </w:pict>
      </w:r>
    </w:p>
    <w:p w14:paraId="4894A1D9" w14:textId="77777777" w:rsid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</w:pPr>
    </w:p>
    <w:p w14:paraId="3DCFCE7C" w14:textId="6A01227A" w:rsidR="002512F1" w:rsidRPr="002512F1" w:rsidRDefault="002512F1" w:rsidP="002512F1">
      <w:pPr>
        <w:spacing w:after="0" w:line="240" w:lineRule="atLeast"/>
        <w:textAlignment w:val="baseline"/>
        <w:outlineLvl w:val="1"/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lang w:eastAsia="en-GB"/>
          <w14:ligatures w14:val="none"/>
        </w:rPr>
      </w:pPr>
      <w:r w:rsidRPr="002512F1">
        <w:rPr>
          <w:rFonts w:ascii="display" w:eastAsia="Times New Roman" w:hAnsi="display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  <w:t>Monitoring and Review</w:t>
      </w:r>
    </w:p>
    <w:p w14:paraId="683133E0" w14:textId="77777777" w:rsidR="002512F1" w:rsidRPr="002512F1" w:rsidRDefault="002512F1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This policy is reviewed annually, or sooner if:</w:t>
      </w:r>
    </w:p>
    <w:p w14:paraId="42A0077E" w14:textId="77777777" w:rsidR="002512F1" w:rsidRPr="002512F1" w:rsidRDefault="002512F1" w:rsidP="002512F1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There is a </w:t>
      </w:r>
      <w:r w:rsidRPr="002512F1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change in national guidance</w:t>
      </w: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104C54ED" w14:textId="77777777" w:rsidR="002512F1" w:rsidRPr="002512F1" w:rsidRDefault="002512F1" w:rsidP="002512F1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A serious sleep-related incident occurs.</w:t>
      </w:r>
    </w:p>
    <w:p w14:paraId="5B62CE01" w14:textId="77777777" w:rsidR="002512F1" w:rsidRPr="002512F1" w:rsidRDefault="002512F1" w:rsidP="002512F1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2512F1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Parent/staff feedback indicates the need for review.</w:t>
      </w:r>
    </w:p>
    <w:p w14:paraId="7885E842" w14:textId="77777777" w:rsidR="002512F1" w:rsidRPr="002512F1" w:rsidRDefault="00000000" w:rsidP="002512F1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1D6D89D3">
          <v:rect id="_x0000_i1030" style="width:0;height:1.5pt" o:hralign="center" o:hrstd="t" o:hr="t" fillcolor="#a0a0a0" stroked="f"/>
        </w:pict>
      </w:r>
    </w:p>
    <w:p w14:paraId="47CCE5CA" w14:textId="62283530" w:rsidR="00735673" w:rsidRDefault="002512F1" w:rsidP="002512F1">
      <w:pPr>
        <w:spacing w:after="0" w:line="240" w:lineRule="auto"/>
        <w:textAlignment w:val="baseline"/>
      </w:pPr>
      <w:r>
        <w:t>This policy w</w:t>
      </w:r>
      <w:r w:rsidR="00731AE9">
        <w:t xml:space="preserve">as </w:t>
      </w:r>
      <w:r>
        <w:t>adopted by Swanley Kindergarten Pre-School on the 19</w:t>
      </w:r>
      <w:r w:rsidRPr="002512F1">
        <w:rPr>
          <w:vertAlign w:val="superscript"/>
        </w:rPr>
        <w:t>th</w:t>
      </w:r>
      <w:r>
        <w:t xml:space="preserve"> August 2026</w:t>
      </w:r>
    </w:p>
    <w:p w14:paraId="3882DCA5" w14:textId="77777777" w:rsidR="00731AE9" w:rsidRDefault="00731AE9" w:rsidP="002512F1">
      <w:pPr>
        <w:spacing w:after="0" w:line="240" w:lineRule="auto"/>
        <w:textAlignment w:val="baseline"/>
      </w:pPr>
    </w:p>
    <w:p w14:paraId="290AA1A2" w14:textId="1DB15B0E" w:rsidR="00731AE9" w:rsidRDefault="00731AE9" w:rsidP="002512F1">
      <w:pPr>
        <w:spacing w:after="0" w:line="240" w:lineRule="auto"/>
        <w:textAlignment w:val="baseline"/>
      </w:pPr>
      <w:r>
        <w:t>Annette Morris - Manager</w:t>
      </w:r>
    </w:p>
    <w:sectPr w:rsidR="00731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678C"/>
    <w:multiLevelType w:val="multilevel"/>
    <w:tmpl w:val="546E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8622C"/>
    <w:multiLevelType w:val="multilevel"/>
    <w:tmpl w:val="FEE2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F158AF"/>
    <w:multiLevelType w:val="multilevel"/>
    <w:tmpl w:val="DE5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36501D"/>
    <w:multiLevelType w:val="multilevel"/>
    <w:tmpl w:val="66CE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172AA0"/>
    <w:multiLevelType w:val="multilevel"/>
    <w:tmpl w:val="E574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1503FD"/>
    <w:multiLevelType w:val="multilevel"/>
    <w:tmpl w:val="7C16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042C34"/>
    <w:multiLevelType w:val="multilevel"/>
    <w:tmpl w:val="274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3929969">
    <w:abstractNumId w:val="5"/>
  </w:num>
  <w:num w:numId="2" w16cid:durableId="158231193">
    <w:abstractNumId w:val="3"/>
  </w:num>
  <w:num w:numId="3" w16cid:durableId="1373192662">
    <w:abstractNumId w:val="4"/>
  </w:num>
  <w:num w:numId="4" w16cid:durableId="349651736">
    <w:abstractNumId w:val="6"/>
  </w:num>
  <w:num w:numId="5" w16cid:durableId="570581355">
    <w:abstractNumId w:val="2"/>
  </w:num>
  <w:num w:numId="6" w16cid:durableId="2058820512">
    <w:abstractNumId w:val="1"/>
  </w:num>
  <w:num w:numId="7" w16cid:durableId="131560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F1"/>
    <w:rsid w:val="002512F1"/>
    <w:rsid w:val="00696107"/>
    <w:rsid w:val="00731AE9"/>
    <w:rsid w:val="00735673"/>
    <w:rsid w:val="008076B8"/>
    <w:rsid w:val="00D0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BE9BA"/>
  <w15:chartTrackingRefBased/>
  <w15:docId w15:val="{60C30BC4-F027-4B25-8D2D-A0166058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2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2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2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2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2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2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2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2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2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2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2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2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2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2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2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Heather</dc:creator>
  <cp:keywords/>
  <dc:description/>
  <cp:lastModifiedBy>Pat Heather</cp:lastModifiedBy>
  <cp:revision>2</cp:revision>
  <dcterms:created xsi:type="dcterms:W3CDTF">2026-09-15T15:59:00Z</dcterms:created>
  <dcterms:modified xsi:type="dcterms:W3CDTF">2026-09-15T15:59:00Z</dcterms:modified>
</cp:coreProperties>
</file>